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EINSEITIGE AUFRECHNUNGSERKLÄRUNG</w:t>
      </w:r>
    </w:p>
    <w:p/>
    <w:p/>
    <w:p>
      <w:r>
        <w:rPr>
          <w:b w:val="0"/>
          <w:sz w:val="22"/>
        </w:rPr>
        <w:t>Ich,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 w:val="0"/>
          <w:sz w:val="22"/>
        </w:rPr>
        <w:t>erkläre hiermit gegenüber</w:t>
      </w:r>
    </w:p>
    <w:p>
      <w:r>
        <w:rPr>
          <w:b w:val="0"/>
          <w:sz w:val="22"/>
        </w:rPr>
        <w:t>Name des Vertragspartners: 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/>
          <w:sz w:val="22"/>
        </w:rPr>
        <w:t>dass ich zur Aufrechnung folgender Forderungen berechtigt bin:</w:t>
      </w:r>
    </w:p>
    <w:p>
      <w:r>
        <w:rPr>
          <w:b w:val="0"/>
          <w:sz w:val="22"/>
        </w:rPr>
        <w:t>Forderung 1: _____________________________________________________</w:t>
      </w:r>
    </w:p>
    <w:p>
      <w:r>
        <w:rPr>
          <w:b w:val="0"/>
          <w:sz w:val="22"/>
        </w:rPr>
        <w:t>Forderung 2: _____________________________________________________</w:t>
      </w:r>
    </w:p>
    <w:p>
      <w:r>
        <w:rPr>
          <w:b w:val="0"/>
          <w:sz w:val="22"/>
        </w:rPr>
        <w:t>Forderung 3: _____________________________________________________</w:t>
      </w:r>
    </w:p>
    <w:p/>
    <w:p>
      <w:r>
        <w:rPr>
          <w:b/>
          <w:sz w:val="22"/>
        </w:rPr>
        <w:t>Diese Aufrechnung erfolgt einseitig und wirksam gemäß §§ 387 ff. BGB.</w:t>
      </w:r>
    </w:p>
    <w:p/>
    <w:p>
      <w:r>
        <w:rPr>
          <w:b/>
          <w:sz w:val="22"/>
        </w:rPr>
        <w:t>Die Forderungen sind fällig, durchsetzbar und bestehen unbestritten bzw. sind rechtskräftig festgestellt.</w:t>
      </w:r>
    </w:p>
    <w:p/>
    <w:p>
      <w:r>
        <w:rPr>
          <w:b/>
          <w:sz w:val="22"/>
        </w:rPr>
        <w:t>Ich verzichte auf die Geltendmachung etwaiger Einreden, die der Aufrechnung entgegenstehen könnten.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Unterschrift: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https://cleverfinanz.com/einseitige-aufrechnungserklarung/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einseitige-aufrechnungserkla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