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RÜCKFORDERUNG ÜBERZAHLUNG GEHALT</w:t>
      </w:r>
    </w:p>
    <w:p/>
    <w:p/>
    <w:p>
      <w:r>
        <w:rPr>
          <w:b w:val="0"/>
          <w:sz w:val="22"/>
        </w:rPr>
        <w:t>Zwischen</w:t>
      </w:r>
    </w:p>
    <w:p>
      <w:r>
        <w:rPr>
          <w:b/>
          <w:sz w:val="22"/>
        </w:rPr>
        <w:t>Arbeitgeber (Name, Anschrift):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und</w:t>
      </w:r>
    </w:p>
    <w:p>
      <w:r>
        <w:rPr>
          <w:b/>
          <w:sz w:val="22"/>
        </w:rPr>
        <w:t>Arbeitnehmer (Name, Anschrift):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Sachverhalt:</w:t>
      </w:r>
    </w:p>
    <w:p>
      <w:r>
        <w:rPr>
          <w:b w:val="0"/>
          <w:sz w:val="22"/>
        </w:rPr>
        <w:t>Hiermit fordert der Arbeitgeber vom Arbeitnehmer die Rückzahlung einer irrtümlich geleisteten Überzahlung des Gehalts.</w:t>
      </w:r>
    </w:p>
    <w:p>
      <w:r>
        <w:rPr>
          <w:b w:val="0"/>
          <w:sz w:val="22"/>
        </w:rPr>
        <w:t>Die Überzahlung erfolgte aufgrund eines Fehlers in der Gehaltsabrechnung und betrifft den Zeitraum bzw. die Beträge, die nachfolgend einzutragen sind.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Zeitraum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Überzahlter Betrag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Bemerkungen</w:t>
            </w:r>
          </w:p>
        </w:tc>
      </w:tr>
      <w:tr>
        <w:tc>
          <w:tcPr>
            <w:tcW w:type="dxa" w:w="3324"/>
          </w:tcPr>
          <w:p/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</w:tcPr>
          <w:p/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2"/>
        </w:rPr>
        <w:t>Rechtsgrundlage der Rückforderung:</w:t>
      </w:r>
    </w:p>
    <w:p>
      <w:r>
        <w:rPr>
          <w:b w:val="0"/>
          <w:sz w:val="22"/>
        </w:rPr>
        <w:t>Die Rückforderung erfolgt gemäß § 812 BGB (ungerechtfertigte Bereicherung).</w:t>
      </w:r>
    </w:p>
    <w:p/>
    <w:p>
      <w:r>
        <w:rPr>
          <w:b/>
          <w:sz w:val="22"/>
        </w:rPr>
        <w:t>Forderung:</w:t>
      </w:r>
    </w:p>
    <w:p>
      <w:r>
        <w:rPr>
          <w:b w:val="0"/>
          <w:sz w:val="22"/>
        </w:rPr>
        <w:t>Der Arbeitnehmer ist verpflichtet, den überzahlten Betrag unverzüglich zurückzuzahlen.</w:t>
      </w:r>
    </w:p>
    <w:p/>
    <w:p>
      <w:r>
        <w:rPr>
          <w:b/>
          <w:sz w:val="22"/>
        </w:rPr>
        <w:t>Zahlungsmodalitäten:</w:t>
      </w:r>
    </w:p>
    <w:p>
      <w:r>
        <w:rPr>
          <w:b w:val="0"/>
          <w:sz w:val="22"/>
        </w:rPr>
        <w:t>Die Rückzahlung soll bis spätestens _______________ auf folgendes Konto erfolgen:</w:t>
      </w:r>
    </w:p>
    <w:p>
      <w:r>
        <w:rPr>
          <w:b w:val="0"/>
          <w:sz w:val="22"/>
        </w:rPr>
        <w:t>Kontoinhaber: _______________________________________________</w:t>
      </w:r>
    </w:p>
    <w:p>
      <w:r>
        <w:rPr>
          <w:b w:val="0"/>
          <w:sz w:val="22"/>
        </w:rPr>
        <w:t>IBAN: _______________________________________________________</w:t>
      </w:r>
    </w:p>
    <w:p>
      <w:r>
        <w:rPr>
          <w:b w:val="0"/>
          <w:sz w:val="22"/>
        </w:rPr>
        <w:t>BIC: ________________________________________________________</w:t>
      </w:r>
    </w:p>
    <w:p/>
    <w:p>
      <w:r>
        <w:rPr>
          <w:b/>
          <w:sz w:val="22"/>
        </w:rPr>
        <w:t>Salvatorische Klausel:</w:t>
      </w:r>
    </w:p>
    <w:p>
      <w:r>
        <w:rPr>
          <w:b w:val="0"/>
          <w:sz w:val="22"/>
        </w:rPr>
        <w:t>Sollten einzelne Bestimmungen dieses Schreibens unwirksam sein, bleibt die Wirksamkeit der übrigen Bestimmungen unberührt.</w:t>
      </w:r>
    </w:p>
    <w:p/>
    <w:p/>
    <w:p>
      <w:r>
        <w:rPr>
          <w:b w:val="0"/>
          <w:sz w:val="22"/>
        </w:rPr>
        <w:t>Ort: _____________________________________    Datum: 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https://cleverfinanz.com/ruckforderung-uberzahlung-gehalt/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ruckforderung-uberzahlung-gehalt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